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D" w:rsidRPr="00E36180" w:rsidRDefault="003B6CFD" w:rsidP="00A23D85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sz w:val="26"/>
          <w:szCs w:val="26"/>
          <w:lang w:val="en-US"/>
        </w:rPr>
      </w:pPr>
    </w:p>
    <w:p w:rsidR="00A23D85" w:rsidRDefault="003B6CFD" w:rsidP="00A23D85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</w:pPr>
      <w:r>
        <w:rPr>
          <w:rFonts w:ascii="Cambria" w:eastAsia="Calibri" w:hAnsi="Cambria" w:cs="Times New Roman"/>
          <w:b/>
          <w:bCs/>
          <w:sz w:val="26"/>
          <w:szCs w:val="26"/>
        </w:rPr>
        <w:t xml:space="preserve">           </w:t>
      </w:r>
      <w:r w:rsidR="00A23D85" w:rsidRPr="003E46CD">
        <w:rPr>
          <w:rFonts w:ascii="Cambria" w:eastAsia="Calibri" w:hAnsi="Cambria" w:cs="Times New Roman"/>
          <w:b/>
          <w:bCs/>
          <w:sz w:val="26"/>
          <w:szCs w:val="26"/>
        </w:rPr>
        <w:t>ПОВЕСТК</w:t>
      </w:r>
      <w:r>
        <w:rPr>
          <w:rFonts w:ascii="Cambria" w:eastAsia="Calibri" w:hAnsi="Cambria" w:cs="Times New Roman"/>
          <w:b/>
          <w:bCs/>
          <w:sz w:val="26"/>
          <w:szCs w:val="26"/>
        </w:rPr>
        <w:t>А</w:t>
      </w:r>
      <w:r w:rsidR="00A23D85"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ДНЯ</w:t>
      </w:r>
      <w:r w:rsidR="00B94639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№</w:t>
      </w:r>
      <w:r w:rsidR="00E36180" w:rsidRPr="0061785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5</w:t>
      </w:r>
      <w:r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  </w:t>
      </w:r>
      <w:r w:rsidRPr="003B6CFD"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  <w:t xml:space="preserve"> ПРОЕКТ</w:t>
      </w:r>
    </w:p>
    <w:p w:rsidR="003B6CFD" w:rsidRPr="003E46CD" w:rsidRDefault="003B6CFD" w:rsidP="00A23D85">
      <w:pPr>
        <w:spacing w:after="0" w:line="240" w:lineRule="auto"/>
        <w:ind w:firstLine="142"/>
        <w:jc w:val="center"/>
        <w:rPr>
          <w:rFonts w:ascii="Cambria" w:eastAsia="Calibri" w:hAnsi="Cambria" w:cs="Cambria"/>
          <w:b/>
          <w:sz w:val="26"/>
          <w:szCs w:val="26"/>
          <w:shd w:val="clear" w:color="auto" w:fill="FFFFFF"/>
        </w:rPr>
      </w:pPr>
    </w:p>
    <w:p w:rsidR="00A23D85" w:rsidRPr="003E46CD" w:rsidRDefault="003B6CFD" w:rsidP="00A23D85">
      <w:pPr>
        <w:spacing w:after="0" w:line="240" w:lineRule="auto"/>
        <w:ind w:left="142"/>
        <w:jc w:val="center"/>
        <w:rPr>
          <w:rFonts w:ascii="Calibri" w:eastAsia="Calibri" w:hAnsi="Calibri" w:cs="Arial"/>
          <w:sz w:val="26"/>
          <w:szCs w:val="26"/>
          <w:shd w:val="clear" w:color="auto" w:fill="FFFFFF"/>
        </w:rPr>
      </w:pPr>
      <w:r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ВНЕОЧЕРЕДНОЕ </w:t>
      </w:r>
      <w:r w:rsidR="00A23D85"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ЗАСЕДАНИЯ </w:t>
      </w:r>
      <w:r w:rsidR="00A23D85"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</w:t>
      </w:r>
      <w:r w:rsidR="00A23D85"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СОВЕТА</w:t>
      </w:r>
    </w:p>
    <w:p w:rsidR="00A23D85" w:rsidRPr="003E46CD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НАРОДНЫХ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ДЕПУТАТОВ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МО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Г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>.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АЛЕКСАНДРОВ</w:t>
      </w:r>
    </w:p>
    <w:p w:rsidR="00A23D85" w:rsidRPr="003E46CD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  <w:t>пятого созыва</w:t>
      </w:r>
    </w:p>
    <w:p w:rsidR="00A23D85" w:rsidRPr="003E46CD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Место проведения: Красной Молодежи, 7</w:t>
      </w:r>
    </w:p>
    <w:p w:rsidR="00A23D85" w:rsidRPr="003E46CD" w:rsidRDefault="00AF2BDB" w:rsidP="008E22A5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</w:pP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21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571647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Июня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2023 г.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    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</w:t>
      </w:r>
      <w:r w:rsidR="00965852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A23D85" w:rsidRPr="003E46CD">
        <w:rPr>
          <w:rFonts w:ascii="Cambria" w:eastAsia="Calibri" w:hAnsi="Cambria" w:cs="Cambria"/>
          <w:b/>
          <w:sz w:val="26"/>
          <w:szCs w:val="26"/>
          <w:u w:val="single"/>
          <w:shd w:val="clear" w:color="auto" w:fill="FFFFFF"/>
        </w:rPr>
        <w:t>ч</w:t>
      </w:r>
      <w:r w:rsidR="00A23D85" w:rsidRPr="003E46CD">
        <w:rPr>
          <w:rFonts w:ascii="Algerian" w:eastAsia="Calibri" w:hAnsi="Algerian" w:cs="Arial"/>
          <w:b/>
          <w:sz w:val="26"/>
          <w:szCs w:val="26"/>
          <w:u w:val="single"/>
          <w:shd w:val="clear" w:color="auto" w:fill="FFFFFF"/>
        </w:rPr>
        <w:t>.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00 мин.</w:t>
      </w:r>
    </w:p>
    <w:p w:rsidR="008E22A5" w:rsidRPr="003E46CD" w:rsidRDefault="008E22A5" w:rsidP="00F84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2BDB" w:rsidRPr="00AF2BDB" w:rsidRDefault="000668BE" w:rsidP="00AF2BD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BDB" w:rsidRPr="00AF2BDB">
        <w:rPr>
          <w:rFonts w:ascii="Times New Roman" w:hAnsi="Times New Roman" w:cs="Times New Roman"/>
          <w:sz w:val="26"/>
          <w:szCs w:val="26"/>
        </w:rPr>
        <w:t>1. О внесении изменений в решение  Совета народных депутатов  от 14.12.2022 № 90 «Об    утверждении  бюджета муниципального образования  город Александров на 2023 год и на плановый период 2024 и 2025 годов</w:t>
      </w:r>
    </w:p>
    <w:p w:rsidR="00AF2BDB" w:rsidRPr="00061563" w:rsidRDefault="00061563" w:rsidP="00AF2BD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</w:t>
      </w:r>
      <w:r w:rsidR="00AF2BDB" w:rsidRPr="00061563">
        <w:rPr>
          <w:rFonts w:ascii="Times New Roman" w:hAnsi="Times New Roman" w:cs="Times New Roman"/>
          <w:sz w:val="24"/>
          <w:szCs w:val="26"/>
        </w:rPr>
        <w:t>Докладчик:  Тихонова Е.М. , ответственная:  Клюквина Т.М.</w:t>
      </w:r>
    </w:p>
    <w:p w:rsidR="008006CF" w:rsidRDefault="008006CF" w:rsidP="00AF2BD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8006CF" w:rsidRDefault="008006CF" w:rsidP="00AF2BD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 утверждении дополнительного соглашения к договору о предоставлении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жетного кредита</w:t>
      </w:r>
    </w:p>
    <w:p w:rsidR="008006CF" w:rsidRPr="00061563" w:rsidRDefault="00061563" w:rsidP="008006CF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8006CF" w:rsidRPr="00061563">
        <w:rPr>
          <w:rFonts w:ascii="Times New Roman" w:hAnsi="Times New Roman" w:cs="Times New Roman"/>
          <w:sz w:val="24"/>
          <w:szCs w:val="26"/>
        </w:rPr>
        <w:t>Докладчик:  Тихонова Е.М. , ответственная:  Клюквина Т.М.</w:t>
      </w:r>
    </w:p>
    <w:p w:rsidR="00AF2BDB" w:rsidRDefault="00AF2BDB" w:rsidP="009A18C5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6"/>
          <w:szCs w:val="26"/>
        </w:rPr>
      </w:pPr>
    </w:p>
    <w:p w:rsidR="000668BE" w:rsidRPr="001A4C8D" w:rsidRDefault="00443865" w:rsidP="008F158A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 3</w:t>
      </w:r>
      <w:r w:rsidR="008E69CB">
        <w:rPr>
          <w:rFonts w:ascii="Times New Roman" w:hAnsi="Times New Roman" w:cs="Times New Roman"/>
          <w:sz w:val="27"/>
          <w:szCs w:val="27"/>
        </w:rPr>
        <w:t>.  О п</w:t>
      </w:r>
      <w:r w:rsidR="000668BE">
        <w:rPr>
          <w:rFonts w:ascii="Times New Roman" w:hAnsi="Times New Roman" w:cs="Times New Roman"/>
          <w:sz w:val="26"/>
          <w:szCs w:val="26"/>
        </w:rPr>
        <w:t>ротест</w:t>
      </w:r>
      <w:r w:rsidR="008E69CB">
        <w:rPr>
          <w:rFonts w:ascii="Times New Roman" w:hAnsi="Times New Roman" w:cs="Times New Roman"/>
          <w:sz w:val="26"/>
          <w:szCs w:val="26"/>
        </w:rPr>
        <w:t>е</w:t>
      </w:r>
      <w:r w:rsidR="000668BE">
        <w:rPr>
          <w:rFonts w:ascii="Times New Roman" w:hAnsi="Times New Roman" w:cs="Times New Roman"/>
          <w:sz w:val="26"/>
          <w:szCs w:val="26"/>
        </w:rPr>
        <w:t xml:space="preserve">  прокурора на п.3.1., п.3.2. Положения «О порядке организации пу</w:t>
      </w:r>
      <w:r w:rsidR="000668BE">
        <w:rPr>
          <w:rFonts w:ascii="Times New Roman" w:hAnsi="Times New Roman" w:cs="Times New Roman"/>
          <w:sz w:val="26"/>
          <w:szCs w:val="26"/>
        </w:rPr>
        <w:t>б</w:t>
      </w:r>
      <w:r w:rsidR="000668BE">
        <w:rPr>
          <w:rFonts w:ascii="Times New Roman" w:hAnsi="Times New Roman" w:cs="Times New Roman"/>
          <w:sz w:val="26"/>
          <w:szCs w:val="26"/>
        </w:rPr>
        <w:t>личных слушаний, общественных обсуждений по проектам  градостроительных реш</w:t>
      </w:r>
      <w:r w:rsidR="000668BE">
        <w:rPr>
          <w:rFonts w:ascii="Times New Roman" w:hAnsi="Times New Roman" w:cs="Times New Roman"/>
          <w:sz w:val="26"/>
          <w:szCs w:val="26"/>
        </w:rPr>
        <w:t>е</w:t>
      </w:r>
      <w:r w:rsidR="000668BE">
        <w:rPr>
          <w:rFonts w:ascii="Times New Roman" w:hAnsi="Times New Roman" w:cs="Times New Roman"/>
          <w:sz w:val="26"/>
          <w:szCs w:val="26"/>
        </w:rPr>
        <w:t xml:space="preserve">ний на  территории муниципального  образования город Александров,  утвержденного  решением Совета народных депутатов города Александрова от 29.05.2020 № </w:t>
      </w:r>
      <w:r w:rsidR="000668BE" w:rsidRPr="001A4C8D">
        <w:rPr>
          <w:rFonts w:ascii="Times New Roman" w:hAnsi="Times New Roman" w:cs="Times New Roman"/>
          <w:sz w:val="26"/>
          <w:szCs w:val="26"/>
          <w:vertAlign w:val="superscript"/>
        </w:rPr>
        <w:t xml:space="preserve">20 </w:t>
      </w:r>
      <w:r w:rsidR="008F4132" w:rsidRPr="001A4C8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1A4C8D" w:rsidRPr="001A4C8D">
        <w:rPr>
          <w:rFonts w:ascii="Times New Roman" w:hAnsi="Times New Roman" w:cs="Times New Roman"/>
          <w:sz w:val="26"/>
          <w:szCs w:val="26"/>
          <w:vertAlign w:val="superscript"/>
        </w:rPr>
        <w:t>(от 05.04.2023 № 2-6-2023)</w:t>
      </w:r>
    </w:p>
    <w:p w:rsidR="000668BE" w:rsidRPr="00061563" w:rsidRDefault="00061563" w:rsidP="00066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</w:t>
      </w:r>
      <w:r w:rsidR="000668BE" w:rsidRPr="00061563">
        <w:rPr>
          <w:rFonts w:ascii="Times New Roman" w:hAnsi="Times New Roman" w:cs="Times New Roman"/>
          <w:sz w:val="24"/>
          <w:szCs w:val="26"/>
        </w:rPr>
        <w:t xml:space="preserve">Докладчик: </w:t>
      </w:r>
      <w:proofErr w:type="spellStart"/>
      <w:r w:rsidR="000668BE" w:rsidRPr="00061563">
        <w:rPr>
          <w:rFonts w:ascii="Times New Roman" w:hAnsi="Times New Roman" w:cs="Times New Roman"/>
          <w:sz w:val="24"/>
          <w:szCs w:val="26"/>
        </w:rPr>
        <w:t>Желудкова</w:t>
      </w:r>
      <w:proofErr w:type="spellEnd"/>
      <w:r w:rsidR="000668BE" w:rsidRPr="00061563">
        <w:rPr>
          <w:rFonts w:ascii="Times New Roman" w:hAnsi="Times New Roman" w:cs="Times New Roman"/>
          <w:sz w:val="24"/>
          <w:szCs w:val="26"/>
        </w:rPr>
        <w:t xml:space="preserve"> О.Н., ответственный: Басов В.Г., приглашен:  Антонов </w:t>
      </w:r>
      <w:r w:rsidR="008F4132" w:rsidRPr="00061563">
        <w:rPr>
          <w:rFonts w:ascii="Times New Roman" w:hAnsi="Times New Roman" w:cs="Times New Roman"/>
          <w:sz w:val="24"/>
          <w:szCs w:val="26"/>
        </w:rPr>
        <w:t>А.А.</w:t>
      </w:r>
    </w:p>
    <w:p w:rsidR="008F4132" w:rsidRDefault="008F4132" w:rsidP="00066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F4132" w:rsidRPr="001A4C8D" w:rsidRDefault="001A4C8D" w:rsidP="000668B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158A">
        <w:rPr>
          <w:rFonts w:ascii="Times New Roman" w:hAnsi="Times New Roman" w:cs="Times New Roman"/>
          <w:sz w:val="26"/>
          <w:szCs w:val="26"/>
        </w:rPr>
        <w:t xml:space="preserve"> 4</w:t>
      </w:r>
      <w:r w:rsidR="008F4132">
        <w:rPr>
          <w:rFonts w:ascii="Times New Roman" w:hAnsi="Times New Roman" w:cs="Times New Roman"/>
          <w:sz w:val="26"/>
          <w:szCs w:val="26"/>
        </w:rPr>
        <w:t>.  Протест прокурора на отдельные положения решения СНД города Александрова от 13.02.2013  № 56 «Об утверждении положения о комиссии по  соблюдению треб</w:t>
      </w:r>
      <w:r w:rsidR="008F4132">
        <w:rPr>
          <w:rFonts w:ascii="Times New Roman" w:hAnsi="Times New Roman" w:cs="Times New Roman"/>
          <w:sz w:val="26"/>
          <w:szCs w:val="26"/>
        </w:rPr>
        <w:t>о</w:t>
      </w:r>
      <w:r w:rsidR="008F4132">
        <w:rPr>
          <w:rFonts w:ascii="Times New Roman" w:hAnsi="Times New Roman" w:cs="Times New Roman"/>
          <w:sz w:val="26"/>
          <w:szCs w:val="26"/>
        </w:rPr>
        <w:t>ваний к  служебному поведению лиц,  замещающих муниципальные  должности, и м</w:t>
      </w:r>
      <w:r w:rsidR="008F4132">
        <w:rPr>
          <w:rFonts w:ascii="Times New Roman" w:hAnsi="Times New Roman" w:cs="Times New Roman"/>
          <w:sz w:val="26"/>
          <w:szCs w:val="26"/>
        </w:rPr>
        <w:t>у</w:t>
      </w:r>
      <w:r w:rsidR="008F4132">
        <w:rPr>
          <w:rFonts w:ascii="Times New Roman" w:hAnsi="Times New Roman" w:cs="Times New Roman"/>
          <w:sz w:val="26"/>
          <w:szCs w:val="26"/>
        </w:rPr>
        <w:t xml:space="preserve">ниципальных  служащих СНД </w:t>
      </w:r>
      <w:proofErr w:type="spellStart"/>
      <w:r w:rsidR="008F413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F413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8F4132">
        <w:rPr>
          <w:rFonts w:ascii="Times New Roman" w:hAnsi="Times New Roman" w:cs="Times New Roman"/>
          <w:sz w:val="26"/>
          <w:szCs w:val="26"/>
        </w:rPr>
        <w:t>лександрова</w:t>
      </w:r>
      <w:proofErr w:type="spellEnd"/>
      <w:r w:rsidR="008F413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 интер</w:t>
      </w:r>
      <w:r w:rsidR="008F4132">
        <w:rPr>
          <w:rFonts w:ascii="Times New Roman" w:hAnsi="Times New Roman" w:cs="Times New Roman"/>
          <w:sz w:val="26"/>
          <w:szCs w:val="26"/>
        </w:rPr>
        <w:t>е</w:t>
      </w:r>
      <w:r w:rsidR="00621A33">
        <w:rPr>
          <w:rFonts w:ascii="Times New Roman" w:hAnsi="Times New Roman" w:cs="Times New Roman"/>
          <w:sz w:val="26"/>
          <w:szCs w:val="26"/>
        </w:rPr>
        <w:t>с</w:t>
      </w:r>
      <w:r w:rsidR="008F4132">
        <w:rPr>
          <w:rFonts w:ascii="Times New Roman" w:hAnsi="Times New Roman" w:cs="Times New Roman"/>
          <w:sz w:val="26"/>
          <w:szCs w:val="26"/>
        </w:rPr>
        <w:t>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C8D">
        <w:rPr>
          <w:rFonts w:ascii="Times New Roman" w:hAnsi="Times New Roman" w:cs="Times New Roman"/>
          <w:sz w:val="26"/>
          <w:szCs w:val="26"/>
          <w:vertAlign w:val="superscript"/>
        </w:rPr>
        <w:t>(от 30.03.2023 № 2-28-2023)</w:t>
      </w:r>
    </w:p>
    <w:p w:rsidR="008F4132" w:rsidRPr="00061563" w:rsidRDefault="00061563" w:rsidP="008F41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</w:t>
      </w:r>
      <w:r w:rsidR="008F4132" w:rsidRPr="00061563">
        <w:rPr>
          <w:rFonts w:ascii="Times New Roman" w:hAnsi="Times New Roman" w:cs="Times New Roman"/>
          <w:sz w:val="24"/>
          <w:szCs w:val="26"/>
        </w:rPr>
        <w:t xml:space="preserve">Докладчик: </w:t>
      </w:r>
      <w:proofErr w:type="spellStart"/>
      <w:r w:rsidR="008F4132" w:rsidRPr="00061563">
        <w:rPr>
          <w:rFonts w:ascii="Times New Roman" w:hAnsi="Times New Roman" w:cs="Times New Roman"/>
          <w:sz w:val="24"/>
          <w:szCs w:val="26"/>
        </w:rPr>
        <w:t>Желудкова</w:t>
      </w:r>
      <w:proofErr w:type="spellEnd"/>
      <w:r w:rsidR="008F4132" w:rsidRPr="00061563">
        <w:rPr>
          <w:rFonts w:ascii="Times New Roman" w:hAnsi="Times New Roman" w:cs="Times New Roman"/>
          <w:sz w:val="24"/>
          <w:szCs w:val="26"/>
        </w:rPr>
        <w:t xml:space="preserve"> О.Н., ответственный: Басов В.Г., приглашен:  Антонов А.А.</w:t>
      </w:r>
    </w:p>
    <w:p w:rsidR="007E30D6" w:rsidRDefault="007E30D6" w:rsidP="003E4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65" w:rsidRPr="000727EA" w:rsidRDefault="00443865" w:rsidP="009A18C5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0727EA">
        <w:rPr>
          <w:rFonts w:ascii="Times New Roman" w:hAnsi="Times New Roman" w:cs="Times New Roman"/>
          <w:sz w:val="27"/>
          <w:szCs w:val="27"/>
        </w:rPr>
        <w:t>Об утверждении перечня имущества, предлагаемого к безвозмездной передаче из государственной собственности Владимирской области в собственность МО г</w:t>
      </w:r>
      <w:r w:rsidRPr="000727EA">
        <w:rPr>
          <w:rFonts w:ascii="Times New Roman" w:hAnsi="Times New Roman" w:cs="Times New Roman"/>
          <w:sz w:val="27"/>
          <w:szCs w:val="27"/>
        </w:rPr>
        <w:t>о</w:t>
      </w:r>
      <w:r w:rsidRPr="000727EA">
        <w:rPr>
          <w:rFonts w:ascii="Times New Roman" w:hAnsi="Times New Roman" w:cs="Times New Roman"/>
          <w:sz w:val="27"/>
          <w:szCs w:val="27"/>
        </w:rPr>
        <w:t>род Александров</w:t>
      </w:r>
      <w:proofErr w:type="gramStart"/>
      <w:r w:rsidRPr="000727E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727EA">
        <w:rPr>
          <w:rFonts w:ascii="Times New Roman" w:hAnsi="Times New Roman" w:cs="Times New Roman"/>
          <w:sz w:val="27"/>
          <w:szCs w:val="27"/>
        </w:rPr>
        <w:t xml:space="preserve">(газопровод)  </w:t>
      </w:r>
      <w:r w:rsidRPr="000727EA">
        <w:rPr>
          <w:rFonts w:ascii="Times New Roman" w:hAnsi="Times New Roman" w:cs="Times New Roman"/>
          <w:sz w:val="27"/>
          <w:szCs w:val="27"/>
          <w:vertAlign w:val="superscript"/>
        </w:rPr>
        <w:t xml:space="preserve">( представление главы от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29.05</w:t>
      </w:r>
      <w:r w:rsidRPr="000727EA">
        <w:rPr>
          <w:rFonts w:ascii="Times New Roman" w:hAnsi="Times New Roman" w:cs="Times New Roman"/>
          <w:sz w:val="27"/>
          <w:szCs w:val="27"/>
          <w:vertAlign w:val="superscript"/>
        </w:rPr>
        <w:t>.2023  № 01-46-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1004</w:t>
      </w:r>
      <w:bookmarkStart w:id="0" w:name="_GoBack"/>
      <w:bookmarkEnd w:id="0"/>
      <w:r w:rsidRPr="000727EA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443865" w:rsidRPr="00061563" w:rsidRDefault="00061563" w:rsidP="00571647">
      <w:p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7"/>
        </w:rPr>
      </w:pPr>
      <w:r w:rsidRPr="00061563">
        <w:rPr>
          <w:rFonts w:ascii="Times New Roman" w:hAnsi="Times New Roman" w:cs="Times New Roman"/>
          <w:sz w:val="24"/>
          <w:szCs w:val="27"/>
        </w:rPr>
        <w:t xml:space="preserve">   </w:t>
      </w:r>
      <w:r w:rsidR="00443865" w:rsidRPr="00061563">
        <w:rPr>
          <w:rFonts w:ascii="Times New Roman" w:hAnsi="Times New Roman" w:cs="Times New Roman"/>
          <w:sz w:val="24"/>
          <w:szCs w:val="27"/>
        </w:rPr>
        <w:t xml:space="preserve">Докладчик: Пожилов М.В. , ответственная: Клюквина Т.В. </w:t>
      </w:r>
    </w:p>
    <w:p w:rsidR="00D20FAD" w:rsidRDefault="00D20FAD" w:rsidP="003E4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158A" w:rsidRPr="00D0632A" w:rsidRDefault="00443865" w:rsidP="004438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F158A" w:rsidRPr="00D0632A">
        <w:rPr>
          <w:rFonts w:ascii="Times New Roman" w:hAnsi="Times New Roman" w:cs="Times New Roman"/>
          <w:sz w:val="28"/>
          <w:szCs w:val="26"/>
        </w:rPr>
        <w:t xml:space="preserve">6.  О внесении изменений в решение Совета народных депутатов </w:t>
      </w:r>
      <w:proofErr w:type="spellStart"/>
      <w:proofErr w:type="gramStart"/>
      <w:r w:rsidR="008F158A" w:rsidRPr="00D0632A">
        <w:rPr>
          <w:rFonts w:ascii="Times New Roman" w:hAnsi="Times New Roman" w:cs="Times New Roman"/>
          <w:sz w:val="28"/>
          <w:szCs w:val="26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F158A" w:rsidRPr="00D0632A">
        <w:rPr>
          <w:rFonts w:ascii="Times New Roman" w:hAnsi="Times New Roman" w:cs="Times New Roman"/>
          <w:sz w:val="28"/>
          <w:szCs w:val="26"/>
        </w:rPr>
        <w:t>ного</w:t>
      </w:r>
      <w:proofErr w:type="spellEnd"/>
      <w:proofErr w:type="gramEnd"/>
      <w:r w:rsidR="008F158A" w:rsidRPr="00D0632A">
        <w:rPr>
          <w:rFonts w:ascii="Times New Roman" w:hAnsi="Times New Roman" w:cs="Times New Roman"/>
          <w:sz w:val="28"/>
          <w:szCs w:val="26"/>
        </w:rPr>
        <w:t xml:space="preserve"> образования город Александров от 24.05.2017 №19 «Об утверждении  П</w:t>
      </w:r>
      <w:r w:rsidR="008F158A" w:rsidRPr="00D0632A">
        <w:rPr>
          <w:rFonts w:ascii="Times New Roman" w:hAnsi="Times New Roman" w:cs="Times New Roman"/>
          <w:sz w:val="28"/>
          <w:szCs w:val="26"/>
        </w:rPr>
        <w:t>о</w:t>
      </w:r>
      <w:r w:rsidR="008F158A" w:rsidRPr="00D0632A">
        <w:rPr>
          <w:rFonts w:ascii="Times New Roman" w:hAnsi="Times New Roman" w:cs="Times New Roman"/>
          <w:sz w:val="28"/>
          <w:szCs w:val="26"/>
        </w:rPr>
        <w:t>лож</w:t>
      </w:r>
      <w:r w:rsidR="008F158A" w:rsidRPr="00D0632A">
        <w:rPr>
          <w:rFonts w:ascii="Times New Roman" w:hAnsi="Times New Roman" w:cs="Times New Roman"/>
          <w:sz w:val="28"/>
          <w:szCs w:val="26"/>
        </w:rPr>
        <w:t>е</w:t>
      </w:r>
      <w:r w:rsidR="008F158A" w:rsidRPr="00D0632A">
        <w:rPr>
          <w:rFonts w:ascii="Times New Roman" w:hAnsi="Times New Roman" w:cs="Times New Roman"/>
          <w:sz w:val="28"/>
          <w:szCs w:val="26"/>
        </w:rPr>
        <w:t>ния о расчете размера платы за пользование жилым помещением (платы за наем) для нанимателей  жилого помещения по договорам социального найма и  договорам найма жилого помещения муниципального жилищного фонда в м</w:t>
      </w:r>
      <w:r w:rsidR="008F158A" w:rsidRPr="00D0632A">
        <w:rPr>
          <w:rFonts w:ascii="Times New Roman" w:hAnsi="Times New Roman" w:cs="Times New Roman"/>
          <w:sz w:val="28"/>
          <w:szCs w:val="26"/>
        </w:rPr>
        <w:t>у</w:t>
      </w:r>
      <w:r w:rsidR="008F158A" w:rsidRPr="00D0632A">
        <w:rPr>
          <w:rFonts w:ascii="Times New Roman" w:hAnsi="Times New Roman" w:cs="Times New Roman"/>
          <w:sz w:val="28"/>
          <w:szCs w:val="26"/>
        </w:rPr>
        <w:t>ниципальном о</w:t>
      </w:r>
      <w:r w:rsidR="008F158A" w:rsidRPr="00D0632A">
        <w:rPr>
          <w:rFonts w:ascii="Times New Roman" w:hAnsi="Times New Roman" w:cs="Times New Roman"/>
          <w:sz w:val="28"/>
          <w:szCs w:val="26"/>
        </w:rPr>
        <w:t>б</w:t>
      </w:r>
      <w:r w:rsidR="008F158A" w:rsidRPr="00D0632A">
        <w:rPr>
          <w:rFonts w:ascii="Times New Roman" w:hAnsi="Times New Roman" w:cs="Times New Roman"/>
          <w:sz w:val="28"/>
          <w:szCs w:val="26"/>
        </w:rPr>
        <w:t>разовании город Александров Владимирской области»</w:t>
      </w:r>
    </w:p>
    <w:p w:rsidR="008F158A" w:rsidRPr="00D0632A" w:rsidRDefault="008F158A" w:rsidP="008F158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6"/>
        </w:rPr>
      </w:pPr>
      <w:r w:rsidRPr="00D0632A">
        <w:rPr>
          <w:rFonts w:ascii="Times New Roman" w:hAnsi="Times New Roman" w:cs="Times New Roman"/>
          <w:sz w:val="24"/>
          <w:szCs w:val="26"/>
        </w:rPr>
        <w:t xml:space="preserve">           Докладчик: </w:t>
      </w:r>
      <w:proofErr w:type="spellStart"/>
      <w:r w:rsidRPr="00D0632A">
        <w:rPr>
          <w:rFonts w:ascii="Times New Roman" w:hAnsi="Times New Roman" w:cs="Times New Roman"/>
          <w:sz w:val="24"/>
          <w:szCs w:val="26"/>
        </w:rPr>
        <w:t>Каменкова</w:t>
      </w:r>
      <w:proofErr w:type="spellEnd"/>
      <w:r w:rsidRPr="00D0632A">
        <w:rPr>
          <w:rFonts w:ascii="Times New Roman" w:hAnsi="Times New Roman" w:cs="Times New Roman"/>
          <w:sz w:val="24"/>
          <w:szCs w:val="26"/>
        </w:rPr>
        <w:t xml:space="preserve"> Л.И., ответственный: Басов В.Г.</w:t>
      </w:r>
    </w:p>
    <w:p w:rsidR="008F158A" w:rsidRDefault="008F158A" w:rsidP="00D20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0A6" w:rsidRDefault="00443865" w:rsidP="00061563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650A6">
        <w:rPr>
          <w:rFonts w:ascii="Times New Roman" w:hAnsi="Times New Roman" w:cs="Times New Roman"/>
          <w:sz w:val="26"/>
          <w:szCs w:val="26"/>
        </w:rPr>
        <w:t xml:space="preserve">   </w:t>
      </w:r>
      <w:r w:rsidR="00061563">
        <w:rPr>
          <w:rFonts w:ascii="Times New Roman" w:hAnsi="Times New Roman" w:cs="Times New Roman"/>
          <w:sz w:val="26"/>
          <w:szCs w:val="26"/>
        </w:rPr>
        <w:t xml:space="preserve">  </w:t>
      </w:r>
      <w:r w:rsidR="006650A6">
        <w:rPr>
          <w:rFonts w:ascii="Times New Roman" w:hAnsi="Times New Roman" w:cs="Times New Roman"/>
          <w:sz w:val="26"/>
          <w:szCs w:val="26"/>
        </w:rPr>
        <w:t xml:space="preserve"> 7. </w:t>
      </w:r>
      <w:r w:rsidR="006650A6" w:rsidRPr="006650A6">
        <w:rPr>
          <w:rFonts w:ascii="Times New Roman" w:hAnsi="Times New Roman" w:cs="Times New Roman"/>
          <w:sz w:val="28"/>
          <w:szCs w:val="26"/>
        </w:rPr>
        <w:t xml:space="preserve">О внесении изменений  в решение Совета народных  депутатов МО города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61563">
        <w:rPr>
          <w:rFonts w:ascii="Times New Roman" w:hAnsi="Times New Roman" w:cs="Times New Roman"/>
          <w:sz w:val="28"/>
          <w:szCs w:val="26"/>
        </w:rPr>
        <w:t xml:space="preserve">  </w:t>
      </w:r>
      <w:r w:rsidR="006650A6" w:rsidRPr="006650A6">
        <w:rPr>
          <w:rFonts w:ascii="Times New Roman" w:hAnsi="Times New Roman" w:cs="Times New Roman"/>
          <w:sz w:val="28"/>
          <w:szCs w:val="26"/>
        </w:rPr>
        <w:t>Александров № 28 от 30.04.2010 г. «Об утверждении положения «Об адресном реестре объектов недвижимости на территории муниципального образования</w:t>
      </w:r>
      <w:r w:rsidR="0006156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650A6" w:rsidRPr="006650A6">
        <w:rPr>
          <w:rFonts w:ascii="Times New Roman" w:hAnsi="Times New Roman" w:cs="Times New Roman"/>
          <w:sz w:val="28"/>
          <w:szCs w:val="26"/>
        </w:rPr>
        <w:t>город Александров» и Реестра города Александров</w:t>
      </w:r>
      <w:r w:rsidR="006650A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6650A6" w:rsidRPr="006650A6" w:rsidRDefault="00061563" w:rsidP="006650A6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="006650A6" w:rsidRPr="006650A6">
        <w:rPr>
          <w:rFonts w:ascii="Times New Roman" w:hAnsi="Times New Roman" w:cs="Times New Roman"/>
          <w:sz w:val="24"/>
          <w:szCs w:val="26"/>
        </w:rPr>
        <w:t xml:space="preserve">Докладчик: Степанов В.Д.,  </w:t>
      </w:r>
      <w:r w:rsidR="006650A6" w:rsidRPr="006650A6">
        <w:rPr>
          <w:rFonts w:ascii="Times New Roman" w:hAnsi="Times New Roman" w:cs="Times New Roman"/>
          <w:szCs w:val="26"/>
        </w:rPr>
        <w:t>о</w:t>
      </w:r>
      <w:r w:rsidR="006650A6" w:rsidRPr="006650A6">
        <w:rPr>
          <w:rFonts w:ascii="Times New Roman" w:hAnsi="Times New Roman" w:cs="Times New Roman"/>
          <w:sz w:val="24"/>
          <w:szCs w:val="26"/>
        </w:rPr>
        <w:t>тветственный: Басов В.Г</w:t>
      </w:r>
      <w:r w:rsidR="006650A6" w:rsidRPr="006650A6">
        <w:rPr>
          <w:rFonts w:ascii="Times New Roman" w:hAnsi="Times New Roman" w:cs="Times New Roman"/>
          <w:sz w:val="24"/>
          <w:szCs w:val="26"/>
        </w:rPr>
        <w:t>.</w:t>
      </w:r>
    </w:p>
    <w:p w:rsidR="006650A6" w:rsidRDefault="006650A6" w:rsidP="00D20F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563" w:rsidRDefault="00061563" w:rsidP="00D20F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563" w:rsidRDefault="00061563" w:rsidP="00D20F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563" w:rsidRPr="006650A6" w:rsidRDefault="00061563" w:rsidP="00D20F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865" w:rsidRPr="00D0632A" w:rsidRDefault="00443865" w:rsidP="0006156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Pr="00D0632A">
        <w:rPr>
          <w:rFonts w:ascii="Times New Roman" w:hAnsi="Times New Roman" w:cs="Times New Roman"/>
          <w:sz w:val="28"/>
          <w:szCs w:val="26"/>
        </w:rPr>
        <w:t>. О внесении изменений  в решение Совета народных депутатов от 27.12.2007 г. № 9  «Об оплате труда депутатов, членов выборных органов местного сам</w:t>
      </w:r>
      <w:r w:rsidRPr="00D0632A">
        <w:rPr>
          <w:rFonts w:ascii="Times New Roman" w:hAnsi="Times New Roman" w:cs="Times New Roman"/>
          <w:sz w:val="28"/>
          <w:szCs w:val="26"/>
        </w:rPr>
        <w:t>о</w:t>
      </w:r>
      <w:r w:rsidRPr="00D0632A">
        <w:rPr>
          <w:rFonts w:ascii="Times New Roman" w:hAnsi="Times New Roman" w:cs="Times New Roman"/>
          <w:sz w:val="28"/>
          <w:szCs w:val="26"/>
        </w:rPr>
        <w:t>управления,  выборных должностных лиц местного  самоуправления, осущест</w:t>
      </w:r>
      <w:r w:rsidRPr="00D0632A">
        <w:rPr>
          <w:rFonts w:ascii="Times New Roman" w:hAnsi="Times New Roman" w:cs="Times New Roman"/>
          <w:sz w:val="28"/>
          <w:szCs w:val="26"/>
        </w:rPr>
        <w:t>в</w:t>
      </w:r>
      <w:r w:rsidRPr="00D0632A">
        <w:rPr>
          <w:rFonts w:ascii="Times New Roman" w:hAnsi="Times New Roman" w:cs="Times New Roman"/>
          <w:sz w:val="28"/>
          <w:szCs w:val="26"/>
        </w:rPr>
        <w:t>ляющих свои  полномочия на постоянной основе,  и муниципальных служащих в муниц</w:t>
      </w:r>
      <w:r w:rsidRPr="00D0632A">
        <w:rPr>
          <w:rFonts w:ascii="Times New Roman" w:hAnsi="Times New Roman" w:cs="Times New Roman"/>
          <w:sz w:val="28"/>
          <w:szCs w:val="26"/>
        </w:rPr>
        <w:t>и</w:t>
      </w:r>
      <w:r w:rsidRPr="00D0632A">
        <w:rPr>
          <w:rFonts w:ascii="Times New Roman" w:hAnsi="Times New Roman" w:cs="Times New Roman"/>
          <w:sz w:val="28"/>
          <w:szCs w:val="26"/>
        </w:rPr>
        <w:t>пальном образовании город Александров»</w:t>
      </w:r>
    </w:p>
    <w:p w:rsidR="00443865" w:rsidRPr="00D0632A" w:rsidRDefault="00443865" w:rsidP="008F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0632A">
        <w:rPr>
          <w:rFonts w:ascii="Times New Roman" w:hAnsi="Times New Roman" w:cs="Times New Roman"/>
          <w:sz w:val="24"/>
          <w:szCs w:val="26"/>
        </w:rPr>
        <w:t xml:space="preserve">   </w:t>
      </w:r>
      <w:r w:rsidR="00061563">
        <w:rPr>
          <w:rFonts w:ascii="Times New Roman" w:hAnsi="Times New Roman" w:cs="Times New Roman"/>
          <w:sz w:val="24"/>
          <w:szCs w:val="26"/>
        </w:rPr>
        <w:t xml:space="preserve">      </w:t>
      </w:r>
      <w:r w:rsidRPr="00D0632A">
        <w:rPr>
          <w:rFonts w:ascii="Times New Roman" w:hAnsi="Times New Roman" w:cs="Times New Roman"/>
          <w:sz w:val="24"/>
          <w:szCs w:val="26"/>
        </w:rPr>
        <w:t xml:space="preserve">    Докладчик: </w:t>
      </w:r>
      <w:proofErr w:type="spellStart"/>
      <w:r w:rsidRPr="00D0632A">
        <w:rPr>
          <w:rFonts w:ascii="Times New Roman" w:hAnsi="Times New Roman" w:cs="Times New Roman"/>
          <w:sz w:val="24"/>
          <w:szCs w:val="26"/>
        </w:rPr>
        <w:t>Желудкова</w:t>
      </w:r>
      <w:proofErr w:type="spellEnd"/>
      <w:r w:rsidRPr="00D0632A">
        <w:rPr>
          <w:rFonts w:ascii="Times New Roman" w:hAnsi="Times New Roman" w:cs="Times New Roman"/>
          <w:sz w:val="24"/>
          <w:szCs w:val="26"/>
        </w:rPr>
        <w:t xml:space="preserve"> О.Н., ответственный: Басов В.Г.</w:t>
      </w:r>
    </w:p>
    <w:p w:rsidR="006650A6" w:rsidRDefault="006650A6" w:rsidP="00D20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0D6" w:rsidRPr="003E46CD" w:rsidRDefault="00061563" w:rsidP="00D20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9.  </w:t>
      </w:r>
      <w:r w:rsidR="00D20FAD" w:rsidRPr="00D20FAD">
        <w:rPr>
          <w:rFonts w:ascii="Times New Roman" w:hAnsi="Times New Roman" w:cs="Times New Roman"/>
          <w:sz w:val="26"/>
          <w:szCs w:val="26"/>
        </w:rPr>
        <w:t>Об итогах работы АО «Александровский</w:t>
      </w:r>
      <w:r w:rsidR="00D20FAD">
        <w:rPr>
          <w:rFonts w:ascii="Times New Roman" w:hAnsi="Times New Roman" w:cs="Times New Roman"/>
          <w:sz w:val="26"/>
          <w:szCs w:val="26"/>
        </w:rPr>
        <w:t xml:space="preserve"> </w:t>
      </w:r>
      <w:r w:rsidR="00D20FAD" w:rsidRPr="00D20FAD">
        <w:rPr>
          <w:rFonts w:ascii="Times New Roman" w:hAnsi="Times New Roman" w:cs="Times New Roman"/>
          <w:sz w:val="26"/>
          <w:szCs w:val="26"/>
        </w:rPr>
        <w:t>городской торговый рынок» в 2022 году</w:t>
      </w:r>
    </w:p>
    <w:p w:rsidR="0070055B" w:rsidRPr="006650A6" w:rsidRDefault="00D20FAD" w:rsidP="00E7684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650A6">
        <w:rPr>
          <w:rFonts w:ascii="Times New Roman" w:hAnsi="Times New Roman" w:cs="Times New Roman"/>
          <w:sz w:val="24"/>
          <w:szCs w:val="26"/>
        </w:rPr>
        <w:t xml:space="preserve">       </w:t>
      </w:r>
      <w:r w:rsidR="00061563">
        <w:rPr>
          <w:rFonts w:ascii="Times New Roman" w:hAnsi="Times New Roman" w:cs="Times New Roman"/>
          <w:sz w:val="24"/>
          <w:szCs w:val="26"/>
        </w:rPr>
        <w:t xml:space="preserve">     </w:t>
      </w:r>
      <w:r w:rsidRPr="006650A6">
        <w:rPr>
          <w:rFonts w:ascii="Times New Roman" w:hAnsi="Times New Roman" w:cs="Times New Roman"/>
          <w:sz w:val="24"/>
          <w:szCs w:val="26"/>
        </w:rPr>
        <w:t>Докладчик: Воронок А.Г.</w:t>
      </w:r>
      <w:r w:rsidR="00A12722" w:rsidRPr="006650A6">
        <w:rPr>
          <w:rFonts w:ascii="Times New Roman" w:hAnsi="Times New Roman" w:cs="Times New Roman"/>
          <w:sz w:val="24"/>
          <w:szCs w:val="26"/>
        </w:rPr>
        <w:t xml:space="preserve">,  </w:t>
      </w:r>
      <w:proofErr w:type="gramStart"/>
      <w:r w:rsidR="00A12722" w:rsidRPr="006650A6">
        <w:rPr>
          <w:rFonts w:ascii="Times New Roman" w:hAnsi="Times New Roman" w:cs="Times New Roman"/>
          <w:sz w:val="24"/>
          <w:szCs w:val="26"/>
        </w:rPr>
        <w:t>ответственный</w:t>
      </w:r>
      <w:proofErr w:type="gramEnd"/>
      <w:r w:rsidR="00A12722" w:rsidRPr="006650A6">
        <w:rPr>
          <w:rFonts w:ascii="Times New Roman" w:hAnsi="Times New Roman" w:cs="Times New Roman"/>
          <w:sz w:val="24"/>
          <w:szCs w:val="26"/>
        </w:rPr>
        <w:t>: Басов В.Г.</w:t>
      </w:r>
    </w:p>
    <w:p w:rsidR="003E46CD" w:rsidRDefault="003E46CD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CFD" w:rsidRDefault="00061563" w:rsidP="00061563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10</w:t>
      </w:r>
      <w:r w:rsidR="00A12722">
        <w:rPr>
          <w:rFonts w:ascii="Times New Roman" w:hAnsi="Times New Roman" w:cs="Times New Roman"/>
          <w:sz w:val="26"/>
          <w:szCs w:val="26"/>
        </w:rPr>
        <w:t>.  О Совете директоров и ревизионной комисс</w:t>
      </w:r>
      <w:proofErr w:type="gramStart"/>
      <w:r w:rsidR="00A12722">
        <w:rPr>
          <w:rFonts w:ascii="Times New Roman" w:hAnsi="Times New Roman" w:cs="Times New Roman"/>
          <w:sz w:val="26"/>
          <w:szCs w:val="26"/>
        </w:rPr>
        <w:t>ии АО А</w:t>
      </w:r>
      <w:proofErr w:type="gramEnd"/>
      <w:r w:rsidR="00A12722">
        <w:rPr>
          <w:rFonts w:ascii="Times New Roman" w:hAnsi="Times New Roman" w:cs="Times New Roman"/>
          <w:sz w:val="26"/>
          <w:szCs w:val="26"/>
        </w:rPr>
        <w:t>лександровский горо</w:t>
      </w:r>
      <w:r w:rsidR="00A12722">
        <w:rPr>
          <w:rFonts w:ascii="Times New Roman" w:hAnsi="Times New Roman" w:cs="Times New Roman"/>
          <w:sz w:val="26"/>
          <w:szCs w:val="26"/>
        </w:rPr>
        <w:t>д</w:t>
      </w:r>
      <w:r w:rsidR="00A12722">
        <w:rPr>
          <w:rFonts w:ascii="Times New Roman" w:hAnsi="Times New Roman" w:cs="Times New Roman"/>
          <w:sz w:val="26"/>
          <w:szCs w:val="26"/>
        </w:rPr>
        <w:t xml:space="preserve">ской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2722">
        <w:rPr>
          <w:rFonts w:ascii="Times New Roman" w:hAnsi="Times New Roman" w:cs="Times New Roman"/>
          <w:sz w:val="26"/>
          <w:szCs w:val="26"/>
        </w:rPr>
        <w:t>торговый рынок»</w:t>
      </w:r>
    </w:p>
    <w:p w:rsidR="00A12722" w:rsidRPr="00061563" w:rsidRDefault="00A12722" w:rsidP="00A1272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61563">
        <w:rPr>
          <w:rFonts w:ascii="Times New Roman" w:hAnsi="Times New Roman" w:cs="Times New Roman"/>
          <w:sz w:val="24"/>
          <w:szCs w:val="26"/>
        </w:rPr>
        <w:t xml:space="preserve">       </w:t>
      </w:r>
      <w:r w:rsidR="00061563">
        <w:rPr>
          <w:rFonts w:ascii="Times New Roman" w:hAnsi="Times New Roman" w:cs="Times New Roman"/>
          <w:sz w:val="24"/>
          <w:szCs w:val="26"/>
        </w:rPr>
        <w:t xml:space="preserve">     </w:t>
      </w:r>
      <w:r w:rsidRPr="00061563">
        <w:rPr>
          <w:rFonts w:ascii="Times New Roman" w:hAnsi="Times New Roman" w:cs="Times New Roman"/>
          <w:sz w:val="24"/>
          <w:szCs w:val="26"/>
        </w:rPr>
        <w:t xml:space="preserve">Докладчик: Воронок А.Г., </w:t>
      </w:r>
      <w:proofErr w:type="gramStart"/>
      <w:r w:rsidRPr="00061563">
        <w:rPr>
          <w:rFonts w:ascii="Times New Roman" w:hAnsi="Times New Roman" w:cs="Times New Roman"/>
          <w:sz w:val="24"/>
          <w:szCs w:val="26"/>
        </w:rPr>
        <w:t>ответственный</w:t>
      </w:r>
      <w:proofErr w:type="gramEnd"/>
      <w:r w:rsidRPr="00061563">
        <w:rPr>
          <w:rFonts w:ascii="Times New Roman" w:hAnsi="Times New Roman" w:cs="Times New Roman"/>
          <w:sz w:val="24"/>
          <w:szCs w:val="26"/>
        </w:rPr>
        <w:t>: Басов В.Г.</w:t>
      </w:r>
    </w:p>
    <w:p w:rsidR="00A12722" w:rsidRDefault="00A12722" w:rsidP="00A12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722" w:rsidRDefault="00A12722" w:rsidP="00A12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722" w:rsidRDefault="00A12722" w:rsidP="00A12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722" w:rsidRPr="003E46CD" w:rsidRDefault="00A12722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E2F" w:rsidRDefault="00223ED3" w:rsidP="00797E87">
      <w:pPr>
        <w:jc w:val="center"/>
        <w:rPr>
          <w:rFonts w:ascii="Times New Roman" w:hAnsi="Times New Roman" w:cs="Times New Roman"/>
          <w:sz w:val="26"/>
          <w:szCs w:val="26"/>
        </w:rPr>
      </w:pPr>
      <w:r w:rsidRPr="003E46CD">
        <w:rPr>
          <w:rFonts w:ascii="Times New Roman" w:hAnsi="Times New Roman" w:cs="Times New Roman"/>
          <w:sz w:val="26"/>
          <w:szCs w:val="26"/>
        </w:rPr>
        <w:t>Глава города Александров</w:t>
      </w:r>
      <w:r w:rsidR="00281BAA" w:rsidRPr="003E46CD">
        <w:rPr>
          <w:rFonts w:ascii="Times New Roman" w:hAnsi="Times New Roman" w:cs="Times New Roman"/>
          <w:sz w:val="26"/>
          <w:szCs w:val="26"/>
        </w:rPr>
        <w:t>а</w:t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E46CD">
        <w:rPr>
          <w:rFonts w:ascii="Times New Roman" w:hAnsi="Times New Roman" w:cs="Times New Roman"/>
          <w:sz w:val="26"/>
          <w:szCs w:val="26"/>
        </w:rPr>
        <w:t>М.Н.Романов</w:t>
      </w:r>
      <w:proofErr w:type="spellEnd"/>
    </w:p>
    <w:p w:rsidR="00690922" w:rsidRDefault="00690922" w:rsidP="00797E8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90922" w:rsidSect="009A18C5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7E" w:rsidRDefault="0004347E" w:rsidP="00FC2E04">
      <w:pPr>
        <w:spacing w:after="0" w:line="240" w:lineRule="auto"/>
      </w:pPr>
      <w:r>
        <w:separator/>
      </w:r>
    </w:p>
  </w:endnote>
  <w:endnote w:type="continuationSeparator" w:id="0">
    <w:p w:rsidR="0004347E" w:rsidRDefault="0004347E" w:rsidP="00FC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7E" w:rsidRDefault="0004347E" w:rsidP="00FC2E04">
      <w:pPr>
        <w:spacing w:after="0" w:line="240" w:lineRule="auto"/>
      </w:pPr>
      <w:r>
        <w:separator/>
      </w:r>
    </w:p>
  </w:footnote>
  <w:footnote w:type="continuationSeparator" w:id="0">
    <w:p w:rsidR="0004347E" w:rsidRDefault="0004347E" w:rsidP="00FC2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E"/>
    <w:rsid w:val="00027A23"/>
    <w:rsid w:val="0004347E"/>
    <w:rsid w:val="00061563"/>
    <w:rsid w:val="000668BE"/>
    <w:rsid w:val="000727EA"/>
    <w:rsid w:val="00081F6D"/>
    <w:rsid w:val="000B52ED"/>
    <w:rsid w:val="000D7554"/>
    <w:rsid w:val="00111804"/>
    <w:rsid w:val="001A3C38"/>
    <w:rsid w:val="001A4C8D"/>
    <w:rsid w:val="00207DBD"/>
    <w:rsid w:val="00223ED3"/>
    <w:rsid w:val="00224CB0"/>
    <w:rsid w:val="00281BAA"/>
    <w:rsid w:val="002872EC"/>
    <w:rsid w:val="00315DC0"/>
    <w:rsid w:val="0039454B"/>
    <w:rsid w:val="003B0AB0"/>
    <w:rsid w:val="003B6CFD"/>
    <w:rsid w:val="003E46CD"/>
    <w:rsid w:val="00416B39"/>
    <w:rsid w:val="00424790"/>
    <w:rsid w:val="00443865"/>
    <w:rsid w:val="00461E3E"/>
    <w:rsid w:val="004B1E26"/>
    <w:rsid w:val="00571647"/>
    <w:rsid w:val="0061785D"/>
    <w:rsid w:val="00621A33"/>
    <w:rsid w:val="0066328B"/>
    <w:rsid w:val="006650A6"/>
    <w:rsid w:val="00690922"/>
    <w:rsid w:val="006B7197"/>
    <w:rsid w:val="0070055B"/>
    <w:rsid w:val="00797E87"/>
    <w:rsid w:val="007E30D6"/>
    <w:rsid w:val="008006CF"/>
    <w:rsid w:val="00814D52"/>
    <w:rsid w:val="008417D4"/>
    <w:rsid w:val="00892D71"/>
    <w:rsid w:val="00894C31"/>
    <w:rsid w:val="00897328"/>
    <w:rsid w:val="008B5584"/>
    <w:rsid w:val="008E22A5"/>
    <w:rsid w:val="008E69CB"/>
    <w:rsid w:val="008F158A"/>
    <w:rsid w:val="008F4132"/>
    <w:rsid w:val="00905934"/>
    <w:rsid w:val="00965852"/>
    <w:rsid w:val="009710BF"/>
    <w:rsid w:val="009A18C5"/>
    <w:rsid w:val="009A3B30"/>
    <w:rsid w:val="009B4A13"/>
    <w:rsid w:val="009C6E2F"/>
    <w:rsid w:val="009F5D7F"/>
    <w:rsid w:val="00A12722"/>
    <w:rsid w:val="00A23D85"/>
    <w:rsid w:val="00A64F6D"/>
    <w:rsid w:val="00AA3CBB"/>
    <w:rsid w:val="00AB1992"/>
    <w:rsid w:val="00AB4A2C"/>
    <w:rsid w:val="00AC415E"/>
    <w:rsid w:val="00AD3640"/>
    <w:rsid w:val="00AF2BDB"/>
    <w:rsid w:val="00B7574B"/>
    <w:rsid w:val="00B94639"/>
    <w:rsid w:val="00BB3E7A"/>
    <w:rsid w:val="00BB4499"/>
    <w:rsid w:val="00BD6E1D"/>
    <w:rsid w:val="00BE1F63"/>
    <w:rsid w:val="00BE4382"/>
    <w:rsid w:val="00C679FE"/>
    <w:rsid w:val="00D20FAD"/>
    <w:rsid w:val="00D90600"/>
    <w:rsid w:val="00DB3737"/>
    <w:rsid w:val="00DE31A9"/>
    <w:rsid w:val="00E1639D"/>
    <w:rsid w:val="00E30D30"/>
    <w:rsid w:val="00E36180"/>
    <w:rsid w:val="00E7487C"/>
    <w:rsid w:val="00E76841"/>
    <w:rsid w:val="00E8159D"/>
    <w:rsid w:val="00EB0B76"/>
    <w:rsid w:val="00EB20A7"/>
    <w:rsid w:val="00EC542D"/>
    <w:rsid w:val="00EE76D9"/>
    <w:rsid w:val="00F25F15"/>
    <w:rsid w:val="00F845CC"/>
    <w:rsid w:val="00FB4CA4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  <w:style w:type="character" w:styleId="a7">
    <w:name w:val="annotation reference"/>
    <w:basedOn w:val="a0"/>
    <w:uiPriority w:val="99"/>
    <w:semiHidden/>
    <w:unhideWhenUsed/>
    <w:rsid w:val="00621A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A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A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A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A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007A-83B8-4262-A332-2B666D2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 </cp:lastModifiedBy>
  <cp:revision>10</cp:revision>
  <cp:lastPrinted>2023-06-19T08:15:00Z</cp:lastPrinted>
  <dcterms:created xsi:type="dcterms:W3CDTF">2023-05-31T06:41:00Z</dcterms:created>
  <dcterms:modified xsi:type="dcterms:W3CDTF">2023-06-19T08:58:00Z</dcterms:modified>
</cp:coreProperties>
</file>