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Pr="00D722E9" w:rsidRDefault="0030434E" w:rsidP="0030434E">
      <w:pPr>
        <w:jc w:val="center"/>
        <w:rPr>
          <w:b/>
          <w:noProof/>
          <w:sz w:val="32"/>
          <w:szCs w:val="44"/>
          <w:lang w:eastAsia="ru-RU"/>
        </w:rPr>
      </w:pPr>
      <w:r w:rsidRPr="00D722E9">
        <w:rPr>
          <w:b/>
          <w:noProof/>
          <w:sz w:val="32"/>
          <w:szCs w:val="44"/>
          <w:lang w:eastAsia="ru-RU"/>
        </w:rPr>
        <w:t>Ситуационная схема</w:t>
      </w:r>
    </w:p>
    <w:p w:rsidR="00D526E0" w:rsidRDefault="00587193" w:rsidP="00587193">
      <w:r>
        <w:rPr>
          <w:noProof/>
          <w:lang w:eastAsia="ru-RU"/>
        </w:rPr>
        <w:drawing>
          <wp:inline distT="0" distB="0" distL="0" distR="0" wp14:anchorId="2354C310" wp14:editId="614126E0">
            <wp:extent cx="6361043" cy="354807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302" t="9195" r="10737" b="7548"/>
                    <a:stretch/>
                  </pic:blipFill>
                  <pic:spPr bwMode="auto">
                    <a:xfrm>
                      <a:off x="0" y="0"/>
                      <a:ext cx="6367574" cy="355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587193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2D90D4D6" wp14:editId="1B90EC38">
            <wp:extent cx="6361044" cy="3540677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302" t="9425" r="13583" b="10307"/>
                    <a:stretch/>
                  </pic:blipFill>
                  <pic:spPr bwMode="auto">
                    <a:xfrm>
                      <a:off x="0" y="0"/>
                      <a:ext cx="6367575" cy="354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762AE3" w:rsidRPr="0030434E" w:rsidTr="00FE022B">
        <w:trPr>
          <w:trHeight w:val="3119"/>
        </w:trPr>
        <w:tc>
          <w:tcPr>
            <w:tcW w:w="9497" w:type="dxa"/>
            <w:gridSpan w:val="2"/>
            <w:vAlign w:val="center"/>
          </w:tcPr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АЛЕКСАНДРОВСКИЙ МУНИЦИПАЛЬНЫЙ РАЙОН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ru-RU"/>
              </w:rPr>
            </w:pP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 С Т А Н О В Л Е Н И Е</w:t>
            </w:r>
          </w:p>
          <w:p w:rsidR="00762AE3" w:rsidRPr="0030434E" w:rsidRDefault="00762AE3" w:rsidP="00FE022B">
            <w:pPr>
              <w:keepNext/>
              <w:spacing w:after="0" w:line="400" w:lineRule="exact"/>
              <w:ind w:left="426" w:right="-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</w:p>
        </w:tc>
      </w:tr>
      <w:tr w:rsidR="00762AE3" w:rsidRPr="0030434E" w:rsidTr="00FE022B">
        <w:trPr>
          <w:trHeight w:val="803"/>
        </w:trPr>
        <w:tc>
          <w:tcPr>
            <w:tcW w:w="4692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762AE3" w:rsidRPr="0030434E" w:rsidRDefault="00762AE3" w:rsidP="00FE022B">
            <w:pPr>
              <w:spacing w:after="0" w:line="240" w:lineRule="auto"/>
              <w:ind w:left="426"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1B0A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земельного участка</w:t>
      </w: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3157B9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публичных слушаний от ……….2023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земельного участка с кадастровым номером </w:t>
      </w:r>
      <w:r w:rsidR="00566581" w:rsidRPr="00566581">
        <w:rPr>
          <w:rFonts w:ascii="Times New Roman" w:hAnsi="Times New Roman" w:cs="Times New Roman"/>
          <w:sz w:val="28"/>
          <w:szCs w:val="28"/>
        </w:rPr>
        <w:t>33:17:00060</w:t>
      </w:r>
      <w:r w:rsidR="00587193">
        <w:rPr>
          <w:rFonts w:ascii="Times New Roman" w:hAnsi="Times New Roman" w:cs="Times New Roman"/>
          <w:sz w:val="28"/>
          <w:szCs w:val="28"/>
        </w:rPr>
        <w:t>4</w:t>
      </w:r>
      <w:r w:rsidR="00566581" w:rsidRPr="00566581">
        <w:rPr>
          <w:rFonts w:ascii="Times New Roman" w:hAnsi="Times New Roman" w:cs="Times New Roman"/>
          <w:sz w:val="28"/>
          <w:szCs w:val="28"/>
        </w:rPr>
        <w:t>:</w:t>
      </w:r>
      <w:r w:rsidR="00587193">
        <w:rPr>
          <w:rFonts w:ascii="Times New Roman" w:hAnsi="Times New Roman" w:cs="Times New Roman"/>
          <w:sz w:val="28"/>
          <w:szCs w:val="28"/>
        </w:rPr>
        <w:t>832</w:t>
      </w:r>
      <w:r w:rsidR="00566581" w:rsidRPr="00566581">
        <w:rPr>
          <w:rFonts w:ascii="Times New Roman" w:hAnsi="Times New Roman" w:cs="Times New Roman"/>
          <w:sz w:val="28"/>
          <w:szCs w:val="28"/>
        </w:rPr>
        <w:t>, общей площадью 23</w:t>
      </w:r>
      <w:r w:rsidR="00587193">
        <w:rPr>
          <w:rFonts w:ascii="Times New Roman" w:hAnsi="Times New Roman" w:cs="Times New Roman"/>
          <w:sz w:val="28"/>
          <w:szCs w:val="28"/>
        </w:rPr>
        <w:t>7</w:t>
      </w:r>
      <w:r w:rsidR="00566581" w:rsidRPr="00566581">
        <w:rPr>
          <w:rFonts w:ascii="Times New Roman" w:hAnsi="Times New Roman" w:cs="Times New Roman"/>
          <w:sz w:val="28"/>
          <w:szCs w:val="28"/>
        </w:rPr>
        <w:t xml:space="preserve"> кв. м, расположенного по адресу: </w:t>
      </w:r>
      <w:proofErr w:type="gramStart"/>
      <w:r w:rsidR="00587193" w:rsidRPr="00587193">
        <w:rPr>
          <w:rFonts w:ascii="Times New Roman" w:hAnsi="Times New Roman" w:cs="Times New Roman"/>
          <w:sz w:val="28"/>
          <w:szCs w:val="28"/>
        </w:rPr>
        <w:t xml:space="preserve">Владимирская область, Александровский район, МО г. Александров (городское поселение), г. Александров, район ул. </w:t>
      </w:r>
      <w:proofErr w:type="gramEnd"/>
      <w:r w:rsidR="00587193" w:rsidRPr="00587193">
        <w:rPr>
          <w:rFonts w:ascii="Times New Roman" w:hAnsi="Times New Roman" w:cs="Times New Roman"/>
          <w:sz w:val="28"/>
          <w:szCs w:val="28"/>
        </w:rPr>
        <w:t xml:space="preserve">Институтская </w:t>
      </w:r>
      <w:r w:rsidR="00566581" w:rsidRPr="00566581">
        <w:rPr>
          <w:rFonts w:ascii="Times New Roman" w:hAnsi="Times New Roman" w:cs="Times New Roman"/>
          <w:sz w:val="28"/>
          <w:szCs w:val="28"/>
        </w:rPr>
        <w:t>«</w:t>
      </w:r>
      <w:r w:rsidR="00587193">
        <w:rPr>
          <w:rFonts w:ascii="Times New Roman" w:hAnsi="Times New Roman" w:cs="Times New Roman"/>
          <w:sz w:val="28"/>
          <w:szCs w:val="28"/>
        </w:rPr>
        <w:t>Коммунальное обслуживнаие</w:t>
      </w:r>
      <w:bookmarkStart w:id="0" w:name="_GoBack"/>
      <w:bookmarkEnd w:id="0"/>
      <w:r w:rsidR="00566581" w:rsidRPr="00566581">
        <w:rPr>
          <w:rFonts w:ascii="Times New Roman" w:hAnsi="Times New Roman" w:cs="Times New Roman"/>
          <w:sz w:val="28"/>
          <w:szCs w:val="28"/>
        </w:rPr>
        <w:t>»</w:t>
      </w:r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0C5385"/>
    <w:rsid w:val="001B0AAB"/>
    <w:rsid w:val="00243554"/>
    <w:rsid w:val="00297E6E"/>
    <w:rsid w:val="002B66BF"/>
    <w:rsid w:val="002E7F60"/>
    <w:rsid w:val="0030434E"/>
    <w:rsid w:val="003157B9"/>
    <w:rsid w:val="003626F9"/>
    <w:rsid w:val="00416699"/>
    <w:rsid w:val="004B7B58"/>
    <w:rsid w:val="004D3E0E"/>
    <w:rsid w:val="00566581"/>
    <w:rsid w:val="00587193"/>
    <w:rsid w:val="00612D51"/>
    <w:rsid w:val="00652505"/>
    <w:rsid w:val="00667D3F"/>
    <w:rsid w:val="00680B9F"/>
    <w:rsid w:val="006C7E2F"/>
    <w:rsid w:val="007459BF"/>
    <w:rsid w:val="00762AE3"/>
    <w:rsid w:val="007832F7"/>
    <w:rsid w:val="00A948E9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CF735D"/>
    <w:rsid w:val="00D526E0"/>
    <w:rsid w:val="00D54825"/>
    <w:rsid w:val="00D722E9"/>
    <w:rsid w:val="00DC4481"/>
    <w:rsid w:val="00DF4CA0"/>
    <w:rsid w:val="00E02E85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6AE-BF7B-4683-BF59-9310F6BEA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</cp:revision>
  <cp:lastPrinted>2019-11-13T05:16:00Z</cp:lastPrinted>
  <dcterms:created xsi:type="dcterms:W3CDTF">2023-03-22T08:26:00Z</dcterms:created>
  <dcterms:modified xsi:type="dcterms:W3CDTF">2023-08-17T13:43:00Z</dcterms:modified>
</cp:coreProperties>
</file>